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D3" w:rsidRPr="000751B2" w:rsidRDefault="008C3DD3" w:rsidP="00162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cs="Times New Roman"/>
        </w:rPr>
        <w:softHyphen/>
      </w:r>
      <w:r w:rsidRPr="00082113">
        <w:rPr>
          <w:rFonts w:ascii="Calibri" w:hAnsi="Calibri" w:cs="Calibri"/>
        </w:rPr>
        <w:softHyphen/>
        <w:t xml:space="preserve">Il Coordinatore Regionale del Settore Giovanile e Scolastico con riferimento all’attività del </w:t>
      </w:r>
      <w:r w:rsidRPr="00082113">
        <w:rPr>
          <w:rFonts w:ascii="Calibri" w:hAnsi="Calibri" w:cs="Calibri"/>
          <w:b/>
          <w:bCs/>
        </w:rPr>
        <w:t xml:space="preserve">Centro Federale Territoriale di </w:t>
      </w:r>
      <w:r>
        <w:rPr>
          <w:rFonts w:ascii="Calibri" w:hAnsi="Calibri" w:cs="Calibri"/>
          <w:b/>
          <w:bCs/>
        </w:rPr>
        <w:t xml:space="preserve">Ponte di Nona Roma </w:t>
      </w:r>
      <w:r w:rsidRPr="00082113">
        <w:rPr>
          <w:rFonts w:ascii="Calibri" w:hAnsi="Calibri" w:cs="Calibri"/>
        </w:rPr>
        <w:t>comunic</w:t>
      </w:r>
      <w:r>
        <w:rPr>
          <w:rFonts w:ascii="Calibri" w:hAnsi="Calibri" w:cs="Calibri"/>
        </w:rPr>
        <w:t>a l’elenco dei convocati per il giorno</w:t>
      </w:r>
      <w:r>
        <w:rPr>
          <w:rFonts w:ascii="Calibri" w:hAnsi="Calibri" w:cs="Calibri"/>
          <w:b/>
          <w:bCs/>
        </w:rPr>
        <w:t>Lunedì 29 Gennaio</w:t>
      </w:r>
      <w:r>
        <w:rPr>
          <w:rFonts w:ascii="Calibri" w:hAnsi="Calibri" w:cs="Calibri"/>
          <w:b/>
          <w:bCs/>
          <w:u w:val="single"/>
        </w:rPr>
        <w:t xml:space="preserve"> come da liste di seguito allegate, </w:t>
      </w:r>
      <w:r w:rsidRPr="00816E9A">
        <w:rPr>
          <w:rFonts w:ascii="Calibri" w:hAnsi="Calibri" w:cs="Calibri"/>
        </w:rPr>
        <w:t>presso</w:t>
      </w:r>
      <w:r>
        <w:rPr>
          <w:rFonts w:ascii="Calibri" w:hAnsi="Calibri" w:cs="Calibri"/>
        </w:rPr>
        <w:t xml:space="preserve"> il Centro Sportivo Ponte di Nona in Via Raoul Follerau, 70 Roma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Per qualsiasi comunicazione contattar</w:t>
      </w:r>
      <w:r>
        <w:rPr>
          <w:rFonts w:ascii="Calibri" w:hAnsi="Calibri" w:cs="Calibri"/>
        </w:rPr>
        <w:t>e il Responsabile Organizzativo</w:t>
      </w:r>
      <w:r w:rsidRPr="00082113">
        <w:rPr>
          <w:rFonts w:ascii="Calibri" w:hAnsi="Calibri" w:cs="Calibri"/>
        </w:rPr>
        <w:t xml:space="preserve">:  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Sig.</w:t>
      </w:r>
      <w:r>
        <w:rPr>
          <w:rFonts w:ascii="Calibri" w:hAnsi="Calibri" w:cs="Calibri"/>
        </w:rPr>
        <w:t>MARGUTTA MAURIZIO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Tel.</w:t>
      </w:r>
      <w:r>
        <w:rPr>
          <w:rFonts w:ascii="Calibri" w:hAnsi="Calibri" w:cs="Calibri"/>
        </w:rPr>
        <w:t>339.4075220</w:t>
      </w:r>
      <w:r w:rsidRPr="00082113">
        <w:rPr>
          <w:rFonts w:ascii="Calibri" w:hAnsi="Calibri" w:cs="Calibri"/>
        </w:rPr>
        <w:t xml:space="preserve"> e-mail: </w:t>
      </w:r>
      <w:r>
        <w:rPr>
          <w:rFonts w:ascii="Calibri" w:hAnsi="Calibri" w:cs="Calibri"/>
          <w:b/>
          <w:bCs/>
          <w:i/>
          <w:iCs/>
        </w:rPr>
        <w:t>lazio.sgs@figc.it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In caso di indisponibilità motivata dei calciatori convocati, le Società devono darne immediata comunicazione, inviando eventualmente certificazione medica per l’assenza.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  <w:r w:rsidRPr="00082113">
        <w:rPr>
          <w:rFonts w:ascii="Calibri" w:hAnsi="Calibri" w:cs="Calibri"/>
          <w:b/>
          <w:bCs/>
          <w:u w:val="single"/>
        </w:rPr>
        <w:t>STAFF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Responsabile Tecnico C.F.T.:</w:t>
      </w:r>
      <w:r>
        <w:rPr>
          <w:rFonts w:ascii="Calibri" w:hAnsi="Calibri" w:cs="Calibri"/>
          <w:b/>
          <w:bCs/>
        </w:rPr>
        <w:t>Avincola Stefano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Responsabile Organizzativo C.F.T.:</w:t>
      </w:r>
      <w:r>
        <w:rPr>
          <w:rFonts w:ascii="Calibri" w:hAnsi="Calibri" w:cs="Calibri"/>
          <w:b/>
          <w:bCs/>
        </w:rPr>
        <w:t xml:space="preserve"> Margutta Maurizio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Istruttore Under 15 F:</w:t>
      </w:r>
      <w:r>
        <w:rPr>
          <w:rFonts w:ascii="Calibri" w:hAnsi="Calibri" w:cs="Calibri"/>
          <w:b/>
          <w:bCs/>
        </w:rPr>
        <w:t xml:space="preserve"> De Santis Massimiliano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Istruttore Under 14 M:</w:t>
      </w:r>
      <w:r>
        <w:rPr>
          <w:rFonts w:ascii="Calibri" w:hAnsi="Calibri" w:cs="Calibri"/>
          <w:b/>
          <w:bCs/>
        </w:rPr>
        <w:t xml:space="preserve"> Ruggeri Paolo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 xml:space="preserve">Istruttore Under 13 M: </w:t>
      </w:r>
      <w:r>
        <w:rPr>
          <w:rFonts w:ascii="Calibri" w:hAnsi="Calibri" w:cs="Calibri"/>
          <w:b/>
          <w:bCs/>
        </w:rPr>
        <w:t>Cristalli Stefano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 xml:space="preserve">Allenatore dei portieri: </w:t>
      </w:r>
      <w:r>
        <w:rPr>
          <w:rFonts w:ascii="Calibri" w:hAnsi="Calibri" w:cs="Calibri"/>
          <w:b/>
          <w:bCs/>
        </w:rPr>
        <w:t>Bimonte Alessandro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Preparatore Atletico</w:t>
      </w:r>
      <w:r>
        <w:rPr>
          <w:rFonts w:ascii="Calibri" w:hAnsi="Calibri" w:cs="Calibri"/>
          <w:b/>
          <w:bCs/>
        </w:rPr>
        <w:t>: Marcelli Lorenzo – Cernera Federico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Medici:</w:t>
      </w:r>
      <w:r>
        <w:rPr>
          <w:rFonts w:ascii="Calibri" w:hAnsi="Calibri" w:cs="Calibri"/>
          <w:b/>
          <w:bCs/>
        </w:rPr>
        <w:t xml:space="preserve"> Vezzoli Deborah</w:t>
      </w:r>
    </w:p>
    <w:p w:rsidR="008C3DD3" w:rsidRPr="00082113" w:rsidRDefault="008C3DD3" w:rsidP="00D408E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3"/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Fisioterapisti:</w:t>
      </w:r>
      <w:r>
        <w:rPr>
          <w:rFonts w:ascii="Calibri" w:hAnsi="Calibri" w:cs="Calibri"/>
          <w:b/>
          <w:bCs/>
        </w:rPr>
        <w:t xml:space="preserve"> Orlandi Riccardo – Puglisi Antonio</w:t>
      </w:r>
    </w:p>
    <w:p w:rsidR="008C3DD3" w:rsidRPr="00082113" w:rsidRDefault="008C3DD3" w:rsidP="00D408E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3"/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>Psicologo:</w:t>
      </w:r>
      <w:r>
        <w:rPr>
          <w:rFonts w:ascii="Calibri" w:hAnsi="Calibri" w:cs="Calibri"/>
          <w:b/>
          <w:bCs/>
        </w:rPr>
        <w:t xml:space="preserve"> De Angelis Massimiliano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082113">
        <w:rPr>
          <w:rFonts w:ascii="Calibri" w:hAnsi="Calibri" w:cs="Calibri"/>
          <w:b/>
          <w:bCs/>
        </w:rPr>
        <w:t xml:space="preserve">Collaboratore Organizzativo: </w:t>
      </w:r>
      <w:r>
        <w:rPr>
          <w:rFonts w:ascii="Calibri" w:hAnsi="Calibri" w:cs="Calibri"/>
          <w:b/>
          <w:bCs/>
        </w:rPr>
        <w:t xml:space="preserve">Rondini Manuela 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 w:rsidRPr="00082113">
        <w:rPr>
          <w:rFonts w:ascii="Calibri" w:hAnsi="Calibri" w:cs="Calibri"/>
        </w:rPr>
        <w:t>Si ringraziano le Società per la collaborazione offerta e si porgono cordiali saluti.</w:t>
      </w:r>
    </w:p>
    <w:p w:rsidR="008C3DD3" w:rsidRPr="00E84B98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CATEGORIA: UNDER 14</w:t>
      </w:r>
      <w:r w:rsidRPr="00082113">
        <w:rPr>
          <w:rFonts w:ascii="Calibri" w:hAnsi="Calibri" w:cs="Calibri"/>
          <w:b/>
          <w:bCs/>
          <w:u w:val="single"/>
        </w:rPr>
        <w:t xml:space="preserve"> MASCHILE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  <w:r w:rsidRPr="00082113">
        <w:rPr>
          <w:rFonts w:ascii="Calibri" w:hAnsi="Calibri" w:cs="Calibri"/>
          <w:b/>
          <w:bCs/>
          <w:u w:val="single"/>
        </w:rPr>
        <w:t xml:space="preserve">ORARIO: </w:t>
      </w:r>
      <w:r>
        <w:rPr>
          <w:rFonts w:ascii="Calibri" w:hAnsi="Calibri" w:cs="Calibri"/>
          <w:b/>
          <w:bCs/>
          <w:u w:val="single"/>
        </w:rPr>
        <w:t>15.00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3"/>
        <w:gridCol w:w="2443"/>
        <w:gridCol w:w="2443"/>
        <w:gridCol w:w="2702"/>
      </w:tblGrid>
      <w:tr w:rsidR="008C3DD3" w:rsidRPr="006F1175">
        <w:trPr>
          <w:trHeight w:val="486"/>
        </w:trPr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702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ABDALLA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SAID LUCA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05-07-2004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ANGUSTURA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EMANUELE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12-01-2004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BRACONI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ALESSANDRO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01-08-2005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CIUFERI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FLAVIO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26-03-2004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CONDELLO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SIMONE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09-03-2004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NUOVA T.TRE TESTE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D’ANTONI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MATTEO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28-02-2004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D’EUSTACCHIO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SIMONE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28-02-2004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 SANTIS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A20D6C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GIUSEPPE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18-06-2004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GDC PONTE DI NONA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DEL BELLO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FRANCESCO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03-08-2004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932EA">
              <w:rPr>
                <w:rFonts w:ascii="Calibri" w:hAnsi="Calibri" w:cs="Calibri"/>
                <w:sz w:val="18"/>
                <w:szCs w:val="18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LAURO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MARIO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11-06-2004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DI MARCELLO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MARCO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16-06-2004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MARCO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DAVIDE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01-06-2005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PORTO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14-04-2005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RESTA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ANTHONY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11-02-2004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GDC PONTE DI NONA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VINCENZO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A20D6C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FLAVIO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22-02-2004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3185">
              <w:rPr>
                <w:rFonts w:ascii="Calibri" w:hAnsi="Calibri" w:cs="Calibri"/>
                <w:sz w:val="18"/>
                <w:szCs w:val="18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FERRAZZA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SERGIO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31-08-2005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LIBERTAS CENTOCELLE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FEUDO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FLAVIO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19-04-2004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FRANCIOSI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NICHOLAS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25-08-2004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GASBARRA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GABRIELE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07-02-2004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SSD ROMULEA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GIANNARELLI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VALERIO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11-08-2004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3185">
              <w:rPr>
                <w:rFonts w:ascii="Calibri" w:hAnsi="Calibri" w:cs="Calibri"/>
                <w:sz w:val="18"/>
                <w:szCs w:val="18"/>
                <w:lang w:eastAsia="en-US"/>
              </w:rPr>
              <w:t>ACCADEMIA REAL TUSCOLANO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GIRANELLI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DAMIANO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03-02-2005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GIUSTOLISI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FRANCESCO</w:t>
            </w:r>
          </w:p>
        </w:tc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03-04-2005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745AAC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45AAC">
              <w:rPr>
                <w:rFonts w:ascii="Calibri" w:hAnsi="Calibri" w:cs="Calibri"/>
                <w:sz w:val="16"/>
                <w:szCs w:val="16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IEVA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SAMUEL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21-02-2005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CINECITTA’ BETTINI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IGINI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GABRIELE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09-01-2004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LAMATINA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LUCA</w:t>
            </w:r>
          </w:p>
        </w:tc>
        <w:tc>
          <w:tcPr>
            <w:tcW w:w="244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03-10-2004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932EA">
              <w:rPr>
                <w:rFonts w:ascii="Calibri" w:hAnsi="Calibri" w:cs="Calibri"/>
                <w:sz w:val="18"/>
                <w:szCs w:val="18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LAURETTI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RICCARDO</w:t>
            </w:r>
          </w:p>
        </w:tc>
        <w:tc>
          <w:tcPr>
            <w:tcW w:w="244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13-09-2005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745AAC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45AAC">
              <w:rPr>
                <w:rFonts w:ascii="Calibri" w:hAnsi="Calibri" w:cs="Calibri"/>
                <w:sz w:val="16"/>
                <w:szCs w:val="16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LETTIERI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PIERO</w:t>
            </w:r>
          </w:p>
        </w:tc>
        <w:tc>
          <w:tcPr>
            <w:tcW w:w="2443" w:type="dxa"/>
            <w:vAlign w:val="bottom"/>
          </w:tcPr>
          <w:p w:rsidR="008C3DD3" w:rsidRPr="0056657B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13-08-2004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MANCINI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SIMONE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03-07-2005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rPr>
          <w:trHeight w:val="557"/>
        </w:trPr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443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702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MASIERO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TOMAS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18-04-2005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POL.VIGOR PERCONTI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MICARELLI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A20D6C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MATTEO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12-07-2004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3185">
              <w:rPr>
                <w:rFonts w:ascii="Calibri" w:hAnsi="Calibri" w:cs="Calibri"/>
                <w:sz w:val="18"/>
                <w:szCs w:val="18"/>
                <w:lang w:eastAsia="en-US"/>
              </w:rPr>
              <w:t>ACCADEMIA REAL TUSCOLANO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MORI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DAMIANO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26-02-2005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LIBERTAS CENTOCELLE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OLIVA 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44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03-09-2005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745AAC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45AAC">
              <w:rPr>
                <w:rFonts w:ascii="Calibri" w:hAnsi="Calibri" w:cs="Calibri"/>
                <w:sz w:val="16"/>
                <w:szCs w:val="16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PIACENTINI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20-03-2005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LIBERTAS CENTOCELLE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E76A8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ROSATI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MARCO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04-11-2004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3185">
              <w:rPr>
                <w:rFonts w:ascii="Calibri" w:hAnsi="Calibri" w:cs="Calibri"/>
                <w:sz w:val="18"/>
                <w:szCs w:val="18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SCARPELLI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FILIPPO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13-03-2005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CINECITTA’ BETTINI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TALLINI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VALERIO</w:t>
            </w:r>
          </w:p>
        </w:tc>
        <w:tc>
          <w:tcPr>
            <w:tcW w:w="2443" w:type="dxa"/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23-03-2004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Pr="0043318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NUOVA T.TRE TESTE</w:t>
            </w:r>
          </w:p>
        </w:tc>
      </w:tr>
      <w:tr w:rsidR="008C3DD3" w:rsidRPr="006F1175"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VINCI</w:t>
            </w:r>
          </w:p>
        </w:tc>
        <w:tc>
          <w:tcPr>
            <w:tcW w:w="2443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MANUEL</w:t>
            </w:r>
          </w:p>
        </w:tc>
        <w:tc>
          <w:tcPr>
            <w:tcW w:w="244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26-02-2005</w:t>
            </w:r>
          </w:p>
        </w:tc>
        <w:tc>
          <w:tcPr>
            <w:tcW w:w="2702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CINECITTA’ BETTINI</w:t>
            </w:r>
          </w:p>
        </w:tc>
      </w:tr>
    </w:tbl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CATEGORIA: UNDER 13</w:t>
      </w:r>
      <w:r w:rsidRPr="00082113">
        <w:rPr>
          <w:rFonts w:ascii="Calibri" w:hAnsi="Calibri" w:cs="Calibri"/>
          <w:b/>
          <w:bCs/>
          <w:u w:val="single"/>
        </w:rPr>
        <w:t xml:space="preserve"> MASCHILE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  <w:r w:rsidRPr="00082113">
        <w:rPr>
          <w:rFonts w:ascii="Calibri" w:hAnsi="Calibri" w:cs="Calibri"/>
          <w:b/>
          <w:bCs/>
          <w:u w:val="single"/>
        </w:rPr>
        <w:t xml:space="preserve">ORARIO: </w:t>
      </w:r>
      <w:r>
        <w:rPr>
          <w:rFonts w:ascii="Calibri" w:hAnsi="Calibri" w:cs="Calibri"/>
          <w:b/>
          <w:bCs/>
          <w:u w:val="single"/>
        </w:rPr>
        <w:t>16.30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</w:rPr>
      </w:pP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2141"/>
        <w:gridCol w:w="2923"/>
        <w:gridCol w:w="2693"/>
      </w:tblGrid>
      <w:tr w:rsidR="008C3DD3" w:rsidRPr="006F1175">
        <w:trPr>
          <w:trHeight w:val="651"/>
        </w:trPr>
        <w:tc>
          <w:tcPr>
            <w:tcW w:w="2161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141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92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BARBARO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24-09-2005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BONOMO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FRANCESCO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CALZONE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SERAFINO SIMONE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18-10-2005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CIOTOLA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EDOARDO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12-04-2005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COLIVICCHI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IACOPO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14-05-2005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ACC.REAL TUSCOLANO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CONTI 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CRISTIANO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07-04-2005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DELL’UOMO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N.TOR TRE TESTE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FERRARESI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ALESSANDRO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14-05-2005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ACC.REAL TUSCOLANO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FLORO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RICCARDO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25-03-2005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IORIO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VALERIO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22-10-2005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ACC.REAL TUSCOLANO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 PRESTI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LEONARDO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04-01-2005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GDC PONTE DI NONA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MARELLE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ALESSANDRO</w:t>
            </w:r>
          </w:p>
        </w:tc>
        <w:tc>
          <w:tcPr>
            <w:tcW w:w="2923" w:type="dxa"/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30-01-2005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5D71A1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GDC PONTE DI NONA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MARIANI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DIEGO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ACC.REAL TUSCOLANO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MARIANI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DIEGO</w:t>
            </w:r>
          </w:p>
        </w:tc>
        <w:tc>
          <w:tcPr>
            <w:tcW w:w="2923" w:type="dxa"/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14-04-2005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E672C">
              <w:rPr>
                <w:rFonts w:ascii="Calibri" w:hAnsi="Calibri" w:cs="Calibri"/>
                <w:sz w:val="20"/>
                <w:szCs w:val="20"/>
                <w:lang w:eastAsia="en-US"/>
              </w:rPr>
              <w:t>ACC.REAL TUSCOLANO</w:t>
            </w:r>
          </w:p>
        </w:tc>
      </w:tr>
      <w:tr w:rsidR="008C3DD3" w:rsidRPr="006F1175">
        <w:trPr>
          <w:trHeight w:val="564"/>
        </w:trPr>
        <w:tc>
          <w:tcPr>
            <w:tcW w:w="2161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141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923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8C3DD3" w:rsidRPr="006F1175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MINOTTI 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LORENZO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27-08-2005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NAZZARO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MARCO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11-06-2005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161" w:type="dxa"/>
            <w:vAlign w:val="center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OLIVA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DANIELE</w:t>
            </w:r>
          </w:p>
        </w:tc>
        <w:tc>
          <w:tcPr>
            <w:tcW w:w="2923" w:type="dxa"/>
            <w:vAlign w:val="center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03-05-2005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C3DD3" w:rsidRPr="002F6F9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6F93">
              <w:rPr>
                <w:rFonts w:ascii="Calibri" w:hAnsi="Calibri" w:cs="Calibri"/>
                <w:sz w:val="18"/>
                <w:szCs w:val="18"/>
                <w:lang w:eastAsia="en-US"/>
              </w:rPr>
              <w:t>ASD GIARDINETTI GARBATELLA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PALLOTTA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DAMIANO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22-01-2005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N.TOR TRE TESTE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PANICCIA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TEFERA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13-11-2005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ROMAGNOLI 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LORENZO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23-02-2005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LODIGIANI CALCIO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ROSSI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JACOPO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18-02-2005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ROMULEA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SCHIFFINO 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LUCA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02-05-2005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ASD SAVIO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TESTAGROSSA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GABRIEL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18-06-2005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GDG PONTE DI NONA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TRAVAGLINI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ALESSIO</w:t>
            </w:r>
          </w:p>
        </w:tc>
        <w:tc>
          <w:tcPr>
            <w:tcW w:w="2923" w:type="dxa"/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11-07-2005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197739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VARRIALE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RICCARDO</w:t>
            </w:r>
          </w:p>
        </w:tc>
        <w:tc>
          <w:tcPr>
            <w:tcW w:w="2923" w:type="dxa"/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25-08-2005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Pr="005D71A1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ATLETICO LODIGIANI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ZAZZA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MATTEO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08-07-2005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N.TOR TRE TESTE</w:t>
            </w:r>
          </w:p>
        </w:tc>
      </w:tr>
      <w:tr w:rsidR="008C3DD3" w:rsidRPr="006F1175">
        <w:tc>
          <w:tcPr>
            <w:tcW w:w="2161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MAURO</w:t>
            </w:r>
          </w:p>
        </w:tc>
        <w:tc>
          <w:tcPr>
            <w:tcW w:w="2141" w:type="dxa"/>
            <w:tcBorders>
              <w:righ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MATTEO</w:t>
            </w:r>
          </w:p>
        </w:tc>
        <w:tc>
          <w:tcPr>
            <w:tcW w:w="2923" w:type="dxa"/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29-10-2005</w:t>
            </w: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8C3DD3" w:rsidRDefault="008C3DD3" w:rsidP="00593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ASD SAVIO</w:t>
            </w:r>
            <w:bookmarkStart w:id="0" w:name="_GoBack"/>
            <w:bookmarkEnd w:id="0"/>
          </w:p>
        </w:tc>
      </w:tr>
    </w:tbl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CATEGORIA: UNDER 15FEMMINILE</w:t>
      </w: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</w:p>
    <w:p w:rsidR="008C3DD3" w:rsidRPr="0008211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b/>
          <w:bCs/>
          <w:u w:val="single"/>
        </w:rPr>
      </w:pPr>
      <w:r w:rsidRPr="00082113">
        <w:rPr>
          <w:rFonts w:ascii="Calibri" w:hAnsi="Calibri" w:cs="Calibri"/>
          <w:b/>
          <w:bCs/>
          <w:u w:val="single"/>
        </w:rPr>
        <w:t xml:space="preserve">ORARIO: </w:t>
      </w:r>
      <w:r>
        <w:rPr>
          <w:rFonts w:ascii="Calibri" w:hAnsi="Calibri" w:cs="Calibri"/>
          <w:b/>
          <w:bCs/>
          <w:u w:val="single"/>
        </w:rPr>
        <w:t>16.30</w:t>
      </w:r>
    </w:p>
    <w:p w:rsidR="008C3DD3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8"/>
        <w:gridCol w:w="2117"/>
        <w:gridCol w:w="2960"/>
        <w:gridCol w:w="2693"/>
      </w:tblGrid>
      <w:tr w:rsidR="008C3DD3" w:rsidRPr="006F1175">
        <w:trPr>
          <w:trHeight w:val="486"/>
        </w:trPr>
        <w:tc>
          <w:tcPr>
            <w:tcW w:w="2148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117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960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ALTOBELLI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GIULIA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10-07-2004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FROSINONE CALCIO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BACI</w:t>
            </w:r>
          </w:p>
        </w:tc>
        <w:tc>
          <w:tcPr>
            <w:tcW w:w="2117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GIULIA</w:t>
            </w:r>
          </w:p>
        </w:tc>
        <w:tc>
          <w:tcPr>
            <w:tcW w:w="2960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24-04-2003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ROMA CALCIO FEMMINILE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BORELLI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MARTINA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28-10-2003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CASCIOLI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ELISA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13-09-2004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CRUCIANI</w:t>
            </w:r>
          </w:p>
        </w:tc>
        <w:tc>
          <w:tcPr>
            <w:tcW w:w="2117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VANELY</w:t>
            </w:r>
          </w:p>
        </w:tc>
        <w:tc>
          <w:tcPr>
            <w:tcW w:w="2960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01-01-2004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ROMA CALCIO FEMMINILE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DAGGIANTE</w:t>
            </w:r>
          </w:p>
        </w:tc>
        <w:tc>
          <w:tcPr>
            <w:tcW w:w="2117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CHRISTINA</w:t>
            </w:r>
          </w:p>
        </w:tc>
        <w:tc>
          <w:tcPr>
            <w:tcW w:w="2960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18-04-2003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RES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 VINCENZI 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SOFIA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29-11-2004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DI MARCO</w:t>
            </w:r>
          </w:p>
        </w:tc>
        <w:tc>
          <w:tcPr>
            <w:tcW w:w="2117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FRANCESCA</w:t>
            </w:r>
          </w:p>
        </w:tc>
        <w:tc>
          <w:tcPr>
            <w:tcW w:w="2960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04-04-2004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REAL VELLETRI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FIORE 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BLANCA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05-09-2003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GROSSI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GIULIA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14-03-2004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IAFRATE 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ARIANNA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14-08-2004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FROSINONE CALCIO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LATINI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FLAMINIA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20-06-2003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FROSINONE CALCIO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LORENZETTI</w:t>
            </w:r>
          </w:p>
        </w:tc>
        <w:tc>
          <w:tcPr>
            <w:tcW w:w="2117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MICHELLE</w:t>
            </w:r>
          </w:p>
        </w:tc>
        <w:tc>
          <w:tcPr>
            <w:tcW w:w="2960" w:type="dxa"/>
          </w:tcPr>
          <w:p w:rsidR="008C3DD3" w:rsidRPr="00197739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13-10-2003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RES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LUCARELLI</w:t>
            </w:r>
          </w:p>
        </w:tc>
        <w:tc>
          <w:tcPr>
            <w:tcW w:w="2117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GIULIA</w:t>
            </w:r>
          </w:p>
        </w:tc>
        <w:tc>
          <w:tcPr>
            <w:tcW w:w="2960" w:type="dxa"/>
          </w:tcPr>
          <w:p w:rsidR="008C3DD3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24-11-2004</w:t>
            </w:r>
          </w:p>
        </w:tc>
        <w:tc>
          <w:tcPr>
            <w:tcW w:w="2693" w:type="dxa"/>
          </w:tcPr>
          <w:p w:rsidR="008C3DD3" w:rsidRPr="006F1175" w:rsidRDefault="008C3DD3" w:rsidP="00955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GIULIANELLO CALCIO</w:t>
            </w:r>
          </w:p>
        </w:tc>
      </w:tr>
      <w:tr w:rsidR="008C3DD3" w:rsidRPr="006F1175">
        <w:trPr>
          <w:trHeight w:val="564"/>
        </w:trPr>
        <w:tc>
          <w:tcPr>
            <w:tcW w:w="2148" w:type="dxa"/>
            <w:shd w:val="clear" w:color="auto" w:fill="C6D9F1"/>
            <w:vAlign w:val="center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COGNOME</w:t>
            </w:r>
          </w:p>
        </w:tc>
        <w:tc>
          <w:tcPr>
            <w:tcW w:w="2117" w:type="dxa"/>
            <w:shd w:val="clear" w:color="auto" w:fill="C6D9F1"/>
            <w:vAlign w:val="center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NOME</w:t>
            </w:r>
          </w:p>
        </w:tc>
        <w:tc>
          <w:tcPr>
            <w:tcW w:w="2960" w:type="dxa"/>
            <w:shd w:val="clear" w:color="auto" w:fill="C6D9F1"/>
            <w:vAlign w:val="center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DATA DI NASCITA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6F1175">
              <w:rPr>
                <w:rFonts w:ascii="Calibri" w:hAnsi="Calibri" w:cs="Calibri"/>
                <w:b/>
                <w:bCs/>
                <w:lang w:eastAsia="en-US"/>
              </w:rPr>
              <w:t>SOCIETA’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MILANI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ASIA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16-10-2003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FROSINONE CALCIO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MIRONTI 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BEATRICE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05-07-2005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SA.MA.GOR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PALLANTE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AURORA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27-08-2004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Pr="00197739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PASQUALONI</w:t>
            </w:r>
          </w:p>
        </w:tc>
        <w:tc>
          <w:tcPr>
            <w:tcW w:w="2117" w:type="dxa"/>
          </w:tcPr>
          <w:p w:rsidR="008C3DD3" w:rsidRPr="00197739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ANGELICA</w:t>
            </w:r>
          </w:p>
        </w:tc>
        <w:tc>
          <w:tcPr>
            <w:tcW w:w="2960" w:type="dxa"/>
          </w:tcPr>
          <w:p w:rsidR="008C3DD3" w:rsidRPr="00197739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7739">
              <w:rPr>
                <w:rFonts w:ascii="Calibri" w:hAnsi="Calibri" w:cs="Calibri"/>
                <w:sz w:val="20"/>
                <w:szCs w:val="20"/>
                <w:lang w:eastAsia="en-US"/>
              </w:rPr>
              <w:t>11-03-2003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ROMA CALCIO FEMMINILE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PASSARANI 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AURORA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18-02-2004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SILVI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LUCREZIA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10-09-2004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  <w:tr w:rsidR="008C3DD3" w:rsidRPr="006F1175">
        <w:tc>
          <w:tcPr>
            <w:tcW w:w="2148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TITTOZZI</w:t>
            </w:r>
          </w:p>
        </w:tc>
        <w:tc>
          <w:tcPr>
            <w:tcW w:w="2117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MARTINA</w:t>
            </w:r>
          </w:p>
        </w:tc>
        <w:tc>
          <w:tcPr>
            <w:tcW w:w="2960" w:type="dxa"/>
          </w:tcPr>
          <w:p w:rsidR="008C3DD3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24-08-2004</w:t>
            </w:r>
          </w:p>
        </w:tc>
        <w:tc>
          <w:tcPr>
            <w:tcW w:w="2693" w:type="dxa"/>
          </w:tcPr>
          <w:p w:rsidR="008C3DD3" w:rsidRPr="006F1175" w:rsidRDefault="008C3DD3" w:rsidP="000C5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175">
              <w:rPr>
                <w:rFonts w:ascii="Calibri" w:hAnsi="Calibri" w:cs="Calibri"/>
                <w:sz w:val="20"/>
                <w:szCs w:val="20"/>
              </w:rPr>
              <w:t>AS ROMA</w:t>
            </w:r>
          </w:p>
        </w:tc>
      </w:tr>
    </w:tbl>
    <w:p w:rsidR="008C3DD3" w:rsidRPr="00816E9A" w:rsidRDefault="008C3DD3" w:rsidP="00D4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</w:rPr>
      </w:pPr>
    </w:p>
    <w:p w:rsidR="008C3DD3" w:rsidRPr="00716D67" w:rsidRDefault="008C3DD3" w:rsidP="00162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103"/>
        <w:rPr>
          <w:rFonts w:cs="Times New Roman"/>
        </w:rPr>
      </w:pPr>
    </w:p>
    <w:sectPr w:rsidR="008C3DD3" w:rsidRPr="00716D67" w:rsidSect="0062157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D3" w:rsidRDefault="008C3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3DD3" w:rsidRDefault="008C3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3" w:rsidRDefault="008C3DD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3" w:rsidRDefault="008C3DD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  <w:rPr>
        <w:rFonts w:cs="Times New Roman"/>
      </w:rPr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3" type="#_x0000_t75" style="position:absolute;left:0;text-align:left;margin-left:-85.15pt;margin-top:777.35pt;width:595.25pt;height:64.55pt;z-index:251657728;visibility:visible;mso-position-vertical-relative:page">
          <v:imagedata r:id="rId1" o:title=""/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D3" w:rsidRDefault="008C3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3DD3" w:rsidRDefault="008C3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3" w:rsidRDefault="008C3DD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  <w:r>
      <w:rPr>
        <w:noProof/>
      </w:rPr>
      <w:pict>
        <v:rect id="officeArt object" o:spid="_x0000_s2049" style="position:absolute;left:0;text-align:left;margin-left:13.05pt;margin-top:147.1pt;width:180pt;height:63pt;z-index:-251660800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path arrowok="t"/>
          <w10:wrap anchorx="page" anchory="page"/>
        </v:rect>
      </w:pict>
    </w:r>
    <w:r>
      <w:rPr>
        <w:rFonts w:cs="Times New Roman"/>
      </w:rPr>
      <w:tab/>
    </w:r>
    <w:r>
      <w:rPr>
        <w:rFonts w:cs="Times New Roman"/>
      </w:rP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0" type="#_x0000_t75" style="position:absolute;left:0;text-align:left;margin-left:0;margin-top:0;width:595.25pt;height:166.1pt;z-index:25165875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D3" w:rsidRDefault="008C3DD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8478"/>
      </w:tabs>
      <w:rPr>
        <w:rFonts w:cs="Times New Roman"/>
      </w:rPr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5.05pt;margin-top:194.2pt;width:425.2pt;height:28.3pt;z-index:251659776;visibility:visible;mso-wrap-distance-left:12pt;mso-wrap-distance-top:12pt;mso-wrap-distance-right:12pt;mso-wrap-distance-bottom:12pt;mso-position-horizontal-relative:page;mso-position-vertical-relative:page;v-text-anchor:bottom" filled="f" stroked="f" strokeweight="1pt">
          <v:stroke miterlimit="4"/>
          <v:path arrowok="t"/>
          <v:textbox inset="0,0,0,0">
            <w:txbxContent>
              <w:p w:rsidR="008C3DD3" w:rsidRPr="00C5461A" w:rsidRDefault="008C3DD3" w:rsidP="00A11B01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</w:pPr>
                <w:r w:rsidRPr="00C5461A">
                  <w:t>CENTRO FEDERALE TERRITORIALE</w:t>
                </w:r>
              </w:p>
              <w:p w:rsidR="008C3DD3" w:rsidRPr="00C5461A" w:rsidRDefault="008C3DD3" w:rsidP="00A11B01">
                <w:pPr>
                  <w:pStyle w:val="INDIRIZZOFIGC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rPr>
                    <w:rFonts w:cs="Times New Roman"/>
                  </w:rPr>
                </w:pPr>
                <w:r>
                  <w:t>PONTE DI NONA - ROMA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2" type="#_x0000_t75" style="position:absolute;left:0;text-align:left;margin-left:-.1pt;margin-top:0;width:595.25pt;height:166.1pt;z-index:25165670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6F5"/>
    <w:rsid w:val="00027191"/>
    <w:rsid w:val="000751B2"/>
    <w:rsid w:val="00082113"/>
    <w:rsid w:val="000C57FC"/>
    <w:rsid w:val="000D7A06"/>
    <w:rsid w:val="00122742"/>
    <w:rsid w:val="00130F56"/>
    <w:rsid w:val="00162E1F"/>
    <w:rsid w:val="00197739"/>
    <w:rsid w:val="002F6F93"/>
    <w:rsid w:val="003310DE"/>
    <w:rsid w:val="003D19CA"/>
    <w:rsid w:val="003E672C"/>
    <w:rsid w:val="003F5B58"/>
    <w:rsid w:val="00433185"/>
    <w:rsid w:val="0049378A"/>
    <w:rsid w:val="0050199B"/>
    <w:rsid w:val="0056657B"/>
    <w:rsid w:val="0059347B"/>
    <w:rsid w:val="005D71A1"/>
    <w:rsid w:val="006133AE"/>
    <w:rsid w:val="00621579"/>
    <w:rsid w:val="00646E88"/>
    <w:rsid w:val="0065518E"/>
    <w:rsid w:val="006667B3"/>
    <w:rsid w:val="006A3E56"/>
    <w:rsid w:val="006E1B03"/>
    <w:rsid w:val="006F1175"/>
    <w:rsid w:val="00716D67"/>
    <w:rsid w:val="00730D0C"/>
    <w:rsid w:val="00745AAC"/>
    <w:rsid w:val="00816E9A"/>
    <w:rsid w:val="0084505F"/>
    <w:rsid w:val="00850893"/>
    <w:rsid w:val="008C3DD3"/>
    <w:rsid w:val="009417E1"/>
    <w:rsid w:val="00955319"/>
    <w:rsid w:val="009A361D"/>
    <w:rsid w:val="00A11B01"/>
    <w:rsid w:val="00A20D6C"/>
    <w:rsid w:val="00C5461A"/>
    <w:rsid w:val="00C91E5F"/>
    <w:rsid w:val="00C932EA"/>
    <w:rsid w:val="00CD0240"/>
    <w:rsid w:val="00CF6516"/>
    <w:rsid w:val="00CF6642"/>
    <w:rsid w:val="00D408E5"/>
    <w:rsid w:val="00DE18AA"/>
    <w:rsid w:val="00DE7638"/>
    <w:rsid w:val="00DF1EF1"/>
    <w:rsid w:val="00E546F5"/>
    <w:rsid w:val="00E76761"/>
    <w:rsid w:val="00E76A83"/>
    <w:rsid w:val="00E84B98"/>
    <w:rsid w:val="00F17745"/>
    <w:rsid w:val="00F3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Unicode MS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0" w:lineRule="exact"/>
      <w:jc w:val="both"/>
    </w:pPr>
    <w:rPr>
      <w:rFonts w:cs="Arial Narrow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6761"/>
    <w:rPr>
      <w:u w:val="single"/>
    </w:rPr>
  </w:style>
  <w:style w:type="table" w:customStyle="1" w:styleId="TableNormal1">
    <w:name w:val="Table Normal1"/>
    <w:uiPriority w:val="99"/>
    <w:rsid w:val="00E767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0" w:lineRule="exact"/>
      <w:jc w:val="both"/>
    </w:pPr>
    <w:rPr>
      <w:rFonts w:cs="Arial Narrow"/>
      <w:color w:val="000000"/>
      <w:u w:color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E767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line="280" w:lineRule="exact"/>
      <w:jc w:val="both"/>
    </w:pPr>
    <w:rPr>
      <w:rFonts w:ascii="Helvetica Neue" w:hAnsi="Helvetica Neue" w:cs="Helvetica Neue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rsid w:val="00E76761"/>
    <w:pPr>
      <w:tabs>
        <w:tab w:val="center" w:pos="4819"/>
        <w:tab w:val="right" w:pos="9638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2560"/>
    <w:rPr>
      <w:rFonts w:cs="Arial Narrow"/>
      <w:color w:val="000000"/>
      <w:u w:color="000000"/>
    </w:rPr>
  </w:style>
  <w:style w:type="paragraph" w:styleId="Footer">
    <w:name w:val="footer"/>
    <w:basedOn w:val="Normal"/>
    <w:link w:val="FooterChar"/>
    <w:uiPriority w:val="99"/>
    <w:rsid w:val="00E76761"/>
    <w:pPr>
      <w:tabs>
        <w:tab w:val="center" w:pos="4819"/>
        <w:tab w:val="right" w:pos="9638"/>
      </w:tabs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2560"/>
    <w:rPr>
      <w:rFonts w:cs="Arial Narrow"/>
      <w:color w:val="000000"/>
      <w:u w:color="000000"/>
    </w:rPr>
  </w:style>
  <w:style w:type="paragraph" w:customStyle="1" w:styleId="testoletteraFIGC">
    <w:name w:val="testo lettera FIGC"/>
    <w:basedOn w:val="Normal"/>
    <w:uiPriority w:val="99"/>
    <w:rsid w:val="003D19CA"/>
    <w:rPr>
      <w:color w:val="063E90"/>
      <w:lang w:eastAsia="en-US"/>
    </w:rPr>
  </w:style>
  <w:style w:type="paragraph" w:customStyle="1" w:styleId="INDIRIZZOFIGC">
    <w:name w:val="INDIRIZZO FIGC"/>
    <w:uiPriority w:val="99"/>
    <w:rsid w:val="003D19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0" w:lineRule="exact"/>
      <w:jc w:val="center"/>
    </w:pPr>
    <w:rPr>
      <w:rFonts w:ascii="FIGC - Azzurri" w:hAnsi="FIGC - Azzurri" w:cs="FIGC - Azzurri"/>
      <w:color w:val="0053A1"/>
      <w:sz w:val="16"/>
      <w:szCs w:val="16"/>
      <w:u w:color="0053A1"/>
    </w:rPr>
  </w:style>
  <w:style w:type="paragraph" w:styleId="BalloonText">
    <w:name w:val="Balloon Text"/>
    <w:basedOn w:val="Normal"/>
    <w:link w:val="BalloonTextChar"/>
    <w:uiPriority w:val="99"/>
    <w:semiHidden/>
    <w:rsid w:val="003D1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848</Words>
  <Characters>4836</Characters>
  <Application>Microsoft Office Outlook</Application>
  <DocSecurity>0</DocSecurity>
  <Lines>0</Lines>
  <Paragraphs>0</Paragraphs>
  <ScaleCrop>false</ScaleCrop>
  <Company>Angelini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¬¬Il Coordinatore Regionale del Settore Giovanile e Scolastico con riferimento all’attività del Centro Federale Territoriale di Ponte di Nona Roma comunica l’elenco dei convocati per il giornoLunedì 29 Gennaio come da liste di seguito allegate, presso il</dc:title>
  <dc:subject/>
  <dc:creator>Rosanna D'Achille</dc:creator>
  <cp:keywords/>
  <dc:description/>
  <cp:lastModifiedBy>LND</cp:lastModifiedBy>
  <cp:revision>2</cp:revision>
  <dcterms:created xsi:type="dcterms:W3CDTF">2018-01-25T10:41:00Z</dcterms:created>
  <dcterms:modified xsi:type="dcterms:W3CDTF">2018-01-25T10:41:00Z</dcterms:modified>
</cp:coreProperties>
</file>